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DDDB8" w14:textId="77777777" w:rsidR="00CD7F23" w:rsidRDefault="000B35DA">
      <w:pPr>
        <w:spacing w:afterLines="50" w:after="156"/>
        <w:rPr>
          <w:rFonts w:ascii="宋体" w:hAnsi="宋体"/>
          <w:sz w:val="24"/>
        </w:rPr>
      </w:pPr>
      <w:r>
        <w:rPr>
          <w:rFonts w:ascii="宋体" w:hAnsi="宋体" w:hint="eastAsia"/>
          <w:szCs w:val="21"/>
        </w:rPr>
        <w:t>附件2：</w:t>
      </w:r>
    </w:p>
    <w:p w14:paraId="2DEFA294" w14:textId="77777777" w:rsidR="00CD7F23" w:rsidRDefault="000B35DA">
      <w:pPr>
        <w:jc w:val="center"/>
        <w:rPr>
          <w:b/>
          <w:sz w:val="32"/>
          <w:szCs w:val="32"/>
        </w:rPr>
      </w:pPr>
      <w:r>
        <w:rPr>
          <w:rFonts w:hint="eastAsia"/>
          <w:b/>
          <w:sz w:val="32"/>
          <w:szCs w:val="32"/>
        </w:rPr>
        <w:t>上海市教育科学研究院智力开发研究所简介</w:t>
      </w:r>
    </w:p>
    <w:p w14:paraId="5D3CCD39" w14:textId="77777777" w:rsidR="00CD7F23" w:rsidRDefault="000B35DA">
      <w:pPr>
        <w:spacing w:line="360" w:lineRule="auto"/>
        <w:ind w:firstLineChars="200" w:firstLine="480"/>
        <w:rPr>
          <w:sz w:val="24"/>
        </w:rPr>
      </w:pPr>
      <w:r>
        <w:rPr>
          <w:rFonts w:hint="eastAsia"/>
          <w:sz w:val="24"/>
        </w:rPr>
        <w:t>上海市教育科学研究院隶属于上海市教育委员会，是从事教育科学、人力资源开发和社会发展的专业研究和决策咨询机构。教科院弘扬“求实、创新、合作、奋进”的核心价值观，以加强教育</w:t>
      </w:r>
      <w:proofErr w:type="gramStart"/>
      <w:r>
        <w:rPr>
          <w:rFonts w:hint="eastAsia"/>
          <w:sz w:val="24"/>
        </w:rPr>
        <w:t>决策智库建设</w:t>
      </w:r>
      <w:proofErr w:type="gramEnd"/>
      <w:r>
        <w:rPr>
          <w:rFonts w:hint="eastAsia"/>
          <w:sz w:val="24"/>
        </w:rPr>
        <w:t>为核心，“坚持一个中心，做好两个服务，加强三个建设”为工作目标，加强一流学科、一流平台、一流团队建设，立足上海，服务全国，面向世界，</w:t>
      </w:r>
      <w:proofErr w:type="gramStart"/>
      <w:r>
        <w:rPr>
          <w:rFonts w:hint="eastAsia"/>
          <w:sz w:val="24"/>
        </w:rPr>
        <w:t>把教科</w:t>
      </w:r>
      <w:proofErr w:type="gramEnd"/>
      <w:r>
        <w:rPr>
          <w:rFonts w:hint="eastAsia"/>
          <w:sz w:val="24"/>
        </w:rPr>
        <w:t>院建设成为全国领先、国际一流的教育科研机构和智库，先后获评上海高校智库、上海市首批重点智库培育单位，是国家教育宏观政策研究院共建单位，上海市研究生协作培养单位。</w:t>
      </w:r>
      <w:r>
        <w:rPr>
          <w:rFonts w:hint="eastAsia"/>
          <w:sz w:val="24"/>
        </w:rPr>
        <w:t>2021</w:t>
      </w:r>
      <w:r>
        <w:rPr>
          <w:rFonts w:hint="eastAsia"/>
          <w:sz w:val="24"/>
        </w:rPr>
        <w:t>年，合作获</w:t>
      </w:r>
      <w:proofErr w:type="gramStart"/>
      <w:r>
        <w:rPr>
          <w:rFonts w:hint="eastAsia"/>
          <w:sz w:val="24"/>
        </w:rPr>
        <w:t>批全国</w:t>
      </w:r>
      <w:proofErr w:type="gramEnd"/>
      <w:r>
        <w:rPr>
          <w:rFonts w:hint="eastAsia"/>
          <w:sz w:val="24"/>
        </w:rPr>
        <w:t>首批、上海市唯一的教育部哲学社会科学实验室。</w:t>
      </w:r>
    </w:p>
    <w:p w14:paraId="0099EC29" w14:textId="77777777" w:rsidR="00CD7F23" w:rsidRDefault="000B35DA">
      <w:pPr>
        <w:spacing w:line="360" w:lineRule="auto"/>
        <w:ind w:firstLineChars="200" w:firstLine="480"/>
        <w:rPr>
          <w:sz w:val="24"/>
        </w:rPr>
      </w:pPr>
      <w:r>
        <w:rPr>
          <w:rFonts w:hint="eastAsia"/>
          <w:sz w:val="24"/>
        </w:rPr>
        <w:t>上海市教育科学研究院智力开发研究所（以下简称智力开发研究所）是上海市教育科学研究院二级单位，成立于</w:t>
      </w:r>
      <w:r>
        <w:rPr>
          <w:rFonts w:hint="eastAsia"/>
          <w:sz w:val="24"/>
        </w:rPr>
        <w:t>1985</w:t>
      </w:r>
      <w:r>
        <w:rPr>
          <w:rFonts w:hint="eastAsia"/>
          <w:sz w:val="24"/>
        </w:rPr>
        <w:t>年</w:t>
      </w:r>
      <w:r>
        <w:rPr>
          <w:rFonts w:hint="eastAsia"/>
          <w:sz w:val="24"/>
        </w:rPr>
        <w:t>2</w:t>
      </w:r>
      <w:r>
        <w:rPr>
          <w:rFonts w:hint="eastAsia"/>
          <w:sz w:val="24"/>
        </w:rPr>
        <w:t>月，是国内最早从事人力资源开发与教育发展政策决策咨询的专业研究机构，主要研究领域为：人力资源需求预测和教育发展规划、人力资源开发与教育发展政策、教育现代化研究、教育监测与评价研究、教育经济与财政政策研究等。</w:t>
      </w:r>
    </w:p>
    <w:p w14:paraId="3BC91260" w14:textId="3A406576" w:rsidR="00CD7F23" w:rsidRPr="00F923AE" w:rsidRDefault="000B35DA" w:rsidP="00F923AE">
      <w:pPr>
        <w:spacing w:line="360" w:lineRule="auto"/>
        <w:ind w:firstLineChars="200" w:firstLine="480"/>
        <w:rPr>
          <w:rFonts w:hint="eastAsia"/>
          <w:sz w:val="24"/>
        </w:rPr>
      </w:pPr>
      <w:r>
        <w:rPr>
          <w:rFonts w:hint="eastAsia"/>
          <w:sz w:val="24"/>
        </w:rPr>
        <w:t>长期以来，智力开发研究所依托</w:t>
      </w:r>
      <w:r>
        <w:rPr>
          <w:sz w:val="24"/>
        </w:rPr>
        <w:t>教育部基础教育监测中心</w:t>
      </w:r>
      <w:r>
        <w:rPr>
          <w:rFonts w:hint="eastAsia"/>
          <w:sz w:val="24"/>
        </w:rPr>
        <w:t>、联合国教科文教育规划研究所（</w:t>
      </w:r>
      <w:r>
        <w:rPr>
          <w:rFonts w:hint="eastAsia"/>
          <w:sz w:val="24"/>
        </w:rPr>
        <w:t>IIEP</w:t>
      </w:r>
      <w:r>
        <w:rPr>
          <w:rFonts w:hint="eastAsia"/>
          <w:sz w:val="24"/>
        </w:rPr>
        <w:t>）成员单位等</w:t>
      </w:r>
      <w:r>
        <w:rPr>
          <w:sz w:val="24"/>
        </w:rPr>
        <w:t>平台，</w:t>
      </w:r>
      <w:r>
        <w:rPr>
          <w:rFonts w:hint="eastAsia"/>
          <w:sz w:val="24"/>
        </w:rPr>
        <w:t>始终坚持服务政府教育决策的发展定位，紧密围绕教育决策咨询服务主线，积极探索服务政府教育政策与科学决策的路径，坚持从经济社会发展背景与需求出发，基于系统教育数据统计事实，多视角、</w:t>
      </w:r>
      <w:r>
        <w:rPr>
          <w:sz w:val="24"/>
        </w:rPr>
        <w:t>多维</w:t>
      </w:r>
      <w:proofErr w:type="gramStart"/>
      <w:r>
        <w:rPr>
          <w:sz w:val="24"/>
        </w:rPr>
        <w:t>度</w:t>
      </w:r>
      <w:r>
        <w:rPr>
          <w:rFonts w:hint="eastAsia"/>
          <w:sz w:val="24"/>
        </w:rPr>
        <w:t>系统</w:t>
      </w:r>
      <w:proofErr w:type="gramEnd"/>
      <w:r>
        <w:rPr>
          <w:rFonts w:hint="eastAsia"/>
          <w:sz w:val="24"/>
        </w:rPr>
        <w:t>研究教育发展问题，形成以</w:t>
      </w:r>
      <w:r>
        <w:rPr>
          <w:sz w:val="24"/>
        </w:rPr>
        <w:t>实证研究</w:t>
      </w:r>
      <w:r>
        <w:rPr>
          <w:rFonts w:hint="eastAsia"/>
          <w:sz w:val="24"/>
        </w:rPr>
        <w:t>服务政府教育决策的主要研究风格。</w:t>
      </w:r>
      <w:r>
        <w:rPr>
          <w:rFonts w:hint="eastAsia"/>
          <w:sz w:val="24"/>
        </w:rPr>
        <w:t>2015</w:t>
      </w:r>
      <w:r>
        <w:rPr>
          <w:rFonts w:hint="eastAsia"/>
          <w:sz w:val="24"/>
        </w:rPr>
        <w:t>年以来</w:t>
      </w:r>
      <w:r>
        <w:rPr>
          <w:sz w:val="24"/>
        </w:rPr>
        <w:t>，</w:t>
      </w:r>
      <w:r>
        <w:rPr>
          <w:rFonts w:hint="eastAsia"/>
          <w:sz w:val="24"/>
        </w:rPr>
        <w:t>累计完成</w:t>
      </w:r>
      <w:proofErr w:type="gramStart"/>
      <w:r>
        <w:rPr>
          <w:rFonts w:hint="eastAsia"/>
          <w:sz w:val="24"/>
        </w:rPr>
        <w:t>国家发改委</w:t>
      </w:r>
      <w:proofErr w:type="gramEnd"/>
      <w:r>
        <w:rPr>
          <w:sz w:val="24"/>
        </w:rPr>
        <w:t>、</w:t>
      </w:r>
      <w:r>
        <w:rPr>
          <w:rFonts w:hint="eastAsia"/>
          <w:sz w:val="24"/>
        </w:rPr>
        <w:t>教育部、</w:t>
      </w:r>
      <w:r>
        <w:rPr>
          <w:sz w:val="24"/>
        </w:rPr>
        <w:t>上海市政府、</w:t>
      </w:r>
      <w:r>
        <w:rPr>
          <w:rFonts w:hint="eastAsia"/>
          <w:sz w:val="24"/>
        </w:rPr>
        <w:t>教委等各类课题</w:t>
      </w:r>
      <w:r>
        <w:rPr>
          <w:rFonts w:hint="eastAsia"/>
          <w:sz w:val="24"/>
        </w:rPr>
        <w:t>200</w:t>
      </w:r>
      <w:r>
        <w:rPr>
          <w:rFonts w:hint="eastAsia"/>
          <w:sz w:val="24"/>
        </w:rPr>
        <w:t>余项，</w:t>
      </w:r>
      <w:r>
        <w:rPr>
          <w:sz w:val="24"/>
        </w:rPr>
        <w:t>产出一大批高质量的</w:t>
      </w:r>
      <w:r>
        <w:rPr>
          <w:rFonts w:hint="eastAsia"/>
          <w:sz w:val="24"/>
        </w:rPr>
        <w:t>决策咨询研究</w:t>
      </w:r>
      <w:r>
        <w:rPr>
          <w:sz w:val="24"/>
        </w:rPr>
        <w:t>报告、著作、论文等各类研究成果，获得</w:t>
      </w:r>
      <w:r>
        <w:rPr>
          <w:rFonts w:hint="eastAsia"/>
          <w:sz w:val="24"/>
        </w:rPr>
        <w:t>多项</w:t>
      </w:r>
      <w:r>
        <w:rPr>
          <w:sz w:val="24"/>
        </w:rPr>
        <w:t>省部级以上</w:t>
      </w:r>
      <w:r>
        <w:rPr>
          <w:rFonts w:hint="eastAsia"/>
          <w:sz w:val="24"/>
        </w:rPr>
        <w:t>科研奖励，荣获</w:t>
      </w:r>
      <w:r>
        <w:rPr>
          <w:rFonts w:hint="eastAsia"/>
          <w:sz w:val="24"/>
        </w:rPr>
        <w:t>2019-2020</w:t>
      </w:r>
      <w:r>
        <w:rPr>
          <w:rFonts w:hint="eastAsia"/>
          <w:sz w:val="24"/>
        </w:rPr>
        <w:t>年度上海市教育系统“三八红旗集体”、</w:t>
      </w:r>
      <w:r>
        <w:rPr>
          <w:rFonts w:hint="eastAsia"/>
          <w:sz w:val="24"/>
        </w:rPr>
        <w:t>2019</w:t>
      </w:r>
      <w:r>
        <w:rPr>
          <w:rFonts w:hint="eastAsia"/>
          <w:sz w:val="24"/>
        </w:rPr>
        <w:t>年度上海市教育系统“巾帼文明岗”、</w:t>
      </w:r>
      <w:r>
        <w:rPr>
          <w:rFonts w:hint="eastAsia"/>
          <w:sz w:val="24"/>
        </w:rPr>
        <w:t>2021-2023</w:t>
      </w:r>
      <w:r>
        <w:rPr>
          <w:rFonts w:hint="eastAsia"/>
          <w:sz w:val="24"/>
        </w:rPr>
        <w:t>年度中共上海市教育卫生工作委员会“党支部建设示范点”、</w:t>
      </w:r>
      <w:r>
        <w:rPr>
          <w:rFonts w:hint="eastAsia"/>
          <w:sz w:val="24"/>
        </w:rPr>
        <w:t>2021</w:t>
      </w:r>
      <w:r>
        <w:rPr>
          <w:rFonts w:hint="eastAsia"/>
          <w:sz w:val="24"/>
        </w:rPr>
        <w:t>年度“上海市三八红旗集体”等</w:t>
      </w:r>
      <w:r>
        <w:rPr>
          <w:sz w:val="24"/>
        </w:rPr>
        <w:t>荣誉。</w:t>
      </w:r>
      <w:r>
        <w:rPr>
          <w:rFonts w:hint="eastAsia"/>
          <w:sz w:val="24"/>
        </w:rPr>
        <w:t>现有在编</w:t>
      </w:r>
      <w:r w:rsidR="00E239E7">
        <w:rPr>
          <w:rFonts w:hint="eastAsia"/>
          <w:sz w:val="24"/>
        </w:rPr>
        <w:t>在岗</w:t>
      </w:r>
      <w:r>
        <w:rPr>
          <w:rFonts w:hint="eastAsia"/>
          <w:sz w:val="24"/>
        </w:rPr>
        <w:t>人员</w:t>
      </w:r>
      <w:r>
        <w:rPr>
          <w:rFonts w:hint="eastAsia"/>
          <w:sz w:val="24"/>
        </w:rPr>
        <w:t>21</w:t>
      </w:r>
      <w:r>
        <w:rPr>
          <w:rFonts w:hint="eastAsia"/>
          <w:sz w:val="24"/>
        </w:rPr>
        <w:t>人，</w:t>
      </w:r>
      <w:r>
        <w:rPr>
          <w:sz w:val="24"/>
        </w:rPr>
        <w:t>其中</w:t>
      </w:r>
      <w:r w:rsidR="00E239E7">
        <w:rPr>
          <w:rFonts w:hint="eastAsia"/>
          <w:sz w:val="24"/>
        </w:rPr>
        <w:t>：</w:t>
      </w:r>
      <w:r>
        <w:rPr>
          <w:rFonts w:hint="eastAsia"/>
          <w:sz w:val="24"/>
        </w:rPr>
        <w:t>研究生学历</w:t>
      </w:r>
      <w:r>
        <w:rPr>
          <w:rFonts w:hint="eastAsia"/>
          <w:sz w:val="24"/>
        </w:rPr>
        <w:t>18</w:t>
      </w:r>
      <w:r>
        <w:rPr>
          <w:rFonts w:hint="eastAsia"/>
          <w:sz w:val="24"/>
        </w:rPr>
        <w:t>人，高级职称</w:t>
      </w:r>
      <w:r>
        <w:rPr>
          <w:rFonts w:hint="eastAsia"/>
          <w:sz w:val="24"/>
        </w:rPr>
        <w:t>6</w:t>
      </w:r>
      <w:r>
        <w:rPr>
          <w:rFonts w:hint="eastAsia"/>
          <w:sz w:val="24"/>
        </w:rPr>
        <w:t>人，</w:t>
      </w:r>
      <w:r>
        <w:rPr>
          <w:sz w:val="24"/>
        </w:rPr>
        <w:t>国家特约教育督导员</w:t>
      </w:r>
      <w:r>
        <w:rPr>
          <w:rFonts w:hint="eastAsia"/>
          <w:sz w:val="24"/>
        </w:rPr>
        <w:t>1</w:t>
      </w:r>
      <w:r>
        <w:rPr>
          <w:rFonts w:hint="eastAsia"/>
          <w:sz w:val="24"/>
        </w:rPr>
        <w:t>人</w:t>
      </w:r>
      <w:r>
        <w:rPr>
          <w:sz w:val="24"/>
        </w:rPr>
        <w:t>，上海市教育督学</w:t>
      </w:r>
      <w:r>
        <w:rPr>
          <w:rFonts w:hint="eastAsia"/>
          <w:sz w:val="24"/>
        </w:rPr>
        <w:t>4</w:t>
      </w:r>
      <w:r>
        <w:rPr>
          <w:rFonts w:hint="eastAsia"/>
          <w:sz w:val="24"/>
        </w:rPr>
        <w:t>人。</w:t>
      </w:r>
      <w:r w:rsidR="00E239E7">
        <w:rPr>
          <w:rFonts w:hint="eastAsia"/>
          <w:sz w:val="24"/>
        </w:rPr>
        <w:t>另有</w:t>
      </w:r>
      <w:r w:rsidR="00E239E7">
        <w:rPr>
          <w:sz w:val="24"/>
        </w:rPr>
        <w:t>在站博士后</w:t>
      </w:r>
      <w:r w:rsidR="00E239E7">
        <w:rPr>
          <w:rFonts w:hint="eastAsia"/>
          <w:sz w:val="24"/>
        </w:rPr>
        <w:t>2</w:t>
      </w:r>
      <w:r w:rsidR="00E239E7">
        <w:rPr>
          <w:rFonts w:hint="eastAsia"/>
          <w:sz w:val="24"/>
        </w:rPr>
        <w:t>人。</w:t>
      </w:r>
      <w:r>
        <w:rPr>
          <w:rFonts w:hint="eastAsia"/>
          <w:sz w:val="24"/>
        </w:rPr>
        <w:t>全所齐心协力、团结奋斗，不断提高为国家和上海市有关部门提供决策咨询服务能力与水平，在推动全国和上海教育不断深化改革发展中发挥了强有力的研究咨询支撑作用。</w:t>
      </w:r>
      <w:bookmarkStart w:id="0" w:name="_GoBack"/>
      <w:bookmarkEnd w:id="0"/>
    </w:p>
    <w:sectPr w:rsidR="00CD7F23" w:rsidRPr="00F923AE">
      <w:footerReference w:type="default" r:id="rId6"/>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2CB36" w16cid:durableId="2762C3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34381" w14:textId="77777777" w:rsidR="00330E73" w:rsidRDefault="00330E73">
      <w:r>
        <w:separator/>
      </w:r>
    </w:p>
  </w:endnote>
  <w:endnote w:type="continuationSeparator" w:id="0">
    <w:p w14:paraId="716A6BE5" w14:textId="77777777" w:rsidR="00330E73" w:rsidRDefault="0033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A02C" w14:textId="77777777" w:rsidR="00CD7F23" w:rsidRDefault="000B35DA">
    <w:pPr>
      <w:pStyle w:val="a5"/>
      <w:jc w:val="center"/>
    </w:pPr>
    <w:r>
      <w:fldChar w:fldCharType="begin"/>
    </w:r>
    <w:r>
      <w:instrText>PAGE   \* MERGEFORMAT</w:instrText>
    </w:r>
    <w:r>
      <w:fldChar w:fldCharType="separate"/>
    </w:r>
    <w:r w:rsidR="00F923AE" w:rsidRPr="00F923AE">
      <w:rPr>
        <w:noProof/>
        <w:lang w:val="zh-CN"/>
      </w:rPr>
      <w:t>1</w:t>
    </w:r>
    <w:r>
      <w:fldChar w:fldCharType="end"/>
    </w:r>
  </w:p>
  <w:p w14:paraId="21868024" w14:textId="77777777" w:rsidR="00CD7F23" w:rsidRDefault="00CD7F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AEAB5" w14:textId="77777777" w:rsidR="00330E73" w:rsidRDefault="00330E73">
      <w:r>
        <w:separator/>
      </w:r>
    </w:p>
  </w:footnote>
  <w:footnote w:type="continuationSeparator" w:id="0">
    <w:p w14:paraId="77D3867B" w14:textId="77777777" w:rsidR="00330E73" w:rsidRDefault="00330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B7"/>
    <w:rsid w:val="FED93DBB"/>
    <w:rsid w:val="000B35DA"/>
    <w:rsid w:val="000D44A1"/>
    <w:rsid w:val="00183DC5"/>
    <w:rsid w:val="001D4819"/>
    <w:rsid w:val="00223A96"/>
    <w:rsid w:val="00296ACB"/>
    <w:rsid w:val="00330E73"/>
    <w:rsid w:val="00466952"/>
    <w:rsid w:val="00543FE9"/>
    <w:rsid w:val="00563869"/>
    <w:rsid w:val="006E5589"/>
    <w:rsid w:val="00761B6C"/>
    <w:rsid w:val="00803D03"/>
    <w:rsid w:val="00B222C6"/>
    <w:rsid w:val="00B47AEA"/>
    <w:rsid w:val="00BE1E7A"/>
    <w:rsid w:val="00C615EC"/>
    <w:rsid w:val="00CD7F23"/>
    <w:rsid w:val="00E239E7"/>
    <w:rsid w:val="00E81CB7"/>
    <w:rsid w:val="00EC479C"/>
    <w:rsid w:val="00F12920"/>
    <w:rsid w:val="00F3018B"/>
    <w:rsid w:val="00F92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B5E0"/>
  <w15:docId w15:val="{D05841A9-E1E8-4D05-9041-50038409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rPr>
      <w:color w:val="0563C1"/>
      <w:u w:val="single"/>
    </w:rPr>
  </w:style>
  <w:style w:type="character" w:customStyle="1" w:styleId="Char1">
    <w:name w:val="页眉 Char"/>
    <w:basedOn w:val="a0"/>
    <w:link w:val="a6"/>
    <w:uiPriority w:val="99"/>
    <w:qFormat/>
    <w:rPr>
      <w:rFonts w:ascii="Times New Roman" w:eastAsia="宋体" w:hAnsi="Times New Roman" w:cs="Times New Roman"/>
      <w:sz w:val="18"/>
      <w:szCs w:val="18"/>
    </w:rPr>
  </w:style>
  <w:style w:type="character" w:customStyle="1" w:styleId="Char0">
    <w:name w:val="页脚 Char"/>
    <w:basedOn w:val="a0"/>
    <w:link w:val="a5"/>
    <w:uiPriority w:val="99"/>
    <w:qFormat/>
    <w:rPr>
      <w:rFonts w:ascii="Times New Roman" w:eastAsia="宋体" w:hAnsi="Times New Roman" w:cs="Times New Roman"/>
      <w:sz w:val="18"/>
      <w:szCs w:val="18"/>
    </w:rPr>
  </w:style>
  <w:style w:type="character" w:customStyle="1" w:styleId="Char">
    <w:name w:val="批注框文本 Char"/>
    <w:basedOn w:val="a0"/>
    <w:link w:val="a4"/>
    <w:uiPriority w:val="99"/>
    <w:qFormat/>
    <w:rPr>
      <w:rFonts w:ascii="Times New Roman" w:eastAsia="宋体" w:hAnsi="Times New Roman" w:cs="Times New Roman"/>
      <w:kern w:val="2"/>
      <w:sz w:val="18"/>
      <w:szCs w:val="18"/>
    </w:rPr>
  </w:style>
  <w:style w:type="character" w:styleId="a9">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dc:creator>
  <cp:lastModifiedBy>yanglin2020@163.com</cp:lastModifiedBy>
  <cp:revision>5</cp:revision>
  <dcterms:created xsi:type="dcterms:W3CDTF">2023-01-07T02:28:00Z</dcterms:created>
  <dcterms:modified xsi:type="dcterms:W3CDTF">2023-01-07T02:41:00Z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2052-5.1.0.7655</vt:lpwstr>
  </property>
  <property fmtid="{D5CDD505-2E9C-101B-9397-08002B2CF9AE}" pid="3" name="ICV">
    <vt:lpwstr>DA0E46EE2E75DA2DABD2B763287328E3</vt:lpwstr>
  </property>
</Properties>
</file>